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010A" w14:textId="77777777" w:rsidR="00C47B3D" w:rsidRDefault="00C47B3D" w:rsidP="00C47B3D">
      <w:pPr>
        <w:pStyle w:val="Default"/>
      </w:pPr>
    </w:p>
    <w:p w14:paraId="1C688EFD" w14:textId="2F849C8A" w:rsidR="00C47B3D" w:rsidRDefault="00C47B3D" w:rsidP="00C47B3D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Znak sprawy MCMG-TI.242.9.2023                                           Łódź, dnia 24.07.2023 r. </w:t>
      </w:r>
    </w:p>
    <w:p w14:paraId="4BFD5C1F" w14:textId="77777777" w:rsidR="00C47B3D" w:rsidRDefault="00C47B3D" w:rsidP="00C47B3D">
      <w:pPr>
        <w:pStyle w:val="Default"/>
        <w:rPr>
          <w:sz w:val="23"/>
          <w:szCs w:val="23"/>
        </w:rPr>
      </w:pPr>
    </w:p>
    <w:p w14:paraId="665DFC40" w14:textId="77777777" w:rsidR="00C47B3D" w:rsidRDefault="00C47B3D" w:rsidP="00C47B3D">
      <w:pPr>
        <w:pStyle w:val="Default"/>
        <w:rPr>
          <w:sz w:val="23"/>
          <w:szCs w:val="23"/>
        </w:rPr>
      </w:pPr>
    </w:p>
    <w:p w14:paraId="10B9CBAA" w14:textId="77777777" w:rsidR="00C47B3D" w:rsidRDefault="00C47B3D" w:rsidP="00C47B3D">
      <w:pPr>
        <w:pStyle w:val="Default"/>
        <w:rPr>
          <w:sz w:val="23"/>
          <w:szCs w:val="23"/>
        </w:rPr>
      </w:pPr>
    </w:p>
    <w:p w14:paraId="724235C8" w14:textId="65F3F95C" w:rsidR="00C47B3D" w:rsidRDefault="00C47B3D" w:rsidP="00C47B3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 sprawie wyboru Oferenta w przetargu na wynajem powierzchni użytkowej </w:t>
      </w:r>
      <w:r>
        <w:rPr>
          <w:b/>
          <w:bCs/>
          <w:sz w:val="23"/>
          <w:szCs w:val="23"/>
        </w:rPr>
        <w:br/>
        <w:t>w budynkach Filii przy ul. Tatrzańskiej 109 i Felińskiego 7</w:t>
      </w:r>
    </w:p>
    <w:p w14:paraId="7BE8A81B" w14:textId="77777777" w:rsidR="00C47B3D" w:rsidRDefault="00C47B3D" w:rsidP="00C47B3D">
      <w:pPr>
        <w:pStyle w:val="Default"/>
        <w:rPr>
          <w:sz w:val="23"/>
          <w:szCs w:val="23"/>
        </w:rPr>
      </w:pPr>
    </w:p>
    <w:p w14:paraId="7325A7AD" w14:textId="77777777" w:rsidR="00C47B3D" w:rsidRDefault="00C47B3D" w:rsidP="00C47B3D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Dyrekcja Miejskiego Centrum Medycznego „Górna” w Łodzi uprzejmie informuje:</w:t>
      </w:r>
    </w:p>
    <w:p w14:paraId="71162A7F" w14:textId="28AC4026" w:rsidR="00C47B3D" w:rsidRDefault="00C47B3D" w:rsidP="00C47B3D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A693941" w14:textId="78FEB0C5" w:rsidR="00C47B3D" w:rsidRDefault="00C47B3D" w:rsidP="00C47B3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Na wynajem lokalu użytkowego o łącznej powierzchni </w:t>
      </w:r>
      <w:r w:rsidRPr="00AA43AD">
        <w:rPr>
          <w:b/>
          <w:bCs/>
          <w:sz w:val="22"/>
          <w:szCs w:val="22"/>
        </w:rPr>
        <w:t>34,49 m</w:t>
      </w:r>
      <w:r w:rsidR="00AA43AD">
        <w:rPr>
          <w:b/>
          <w:bCs/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(w tym w.c.), usytuowanego na parterze w budynku Filii przy ul. Tatrzańskiej 109, z samodzielnym wejściem. </w:t>
      </w:r>
    </w:p>
    <w:p w14:paraId="31C65AD7" w14:textId="77777777" w:rsidR="00C47B3D" w:rsidRDefault="00C47B3D" w:rsidP="00C47B3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przeznaczenie lokalu – bez wskazań </w:t>
      </w:r>
    </w:p>
    <w:p w14:paraId="2197B70F" w14:textId="77777777" w:rsidR="00C47B3D" w:rsidRDefault="00C47B3D" w:rsidP="00C47B3D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nie wpłynęła żadna oferta </w:t>
      </w:r>
    </w:p>
    <w:p w14:paraId="0AEEB70F" w14:textId="77777777" w:rsidR="00C47B3D" w:rsidRDefault="00C47B3D" w:rsidP="00C47B3D">
      <w:pPr>
        <w:pStyle w:val="Default"/>
        <w:spacing w:line="276" w:lineRule="auto"/>
        <w:rPr>
          <w:sz w:val="22"/>
          <w:szCs w:val="22"/>
        </w:rPr>
      </w:pPr>
    </w:p>
    <w:p w14:paraId="545682D4" w14:textId="17267A71" w:rsidR="00C47B3D" w:rsidRDefault="00C47B3D" w:rsidP="00C47B3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Na wynajem lokalu użytkowego o łącznej powierzchni </w:t>
      </w:r>
      <w:r w:rsidRPr="00AA43AD">
        <w:rPr>
          <w:b/>
          <w:bCs/>
          <w:sz w:val="22"/>
          <w:szCs w:val="22"/>
        </w:rPr>
        <w:t>152,02 m</w:t>
      </w:r>
      <w:r w:rsidR="00AA43AD">
        <w:rPr>
          <w:b/>
          <w:bCs/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usytuowanego na I piętrze w budynku Filii przy ul. Tatrzańskiej 109. </w:t>
      </w:r>
    </w:p>
    <w:p w14:paraId="15E5EAB1" w14:textId="77777777" w:rsidR="00C47B3D" w:rsidRDefault="00C47B3D" w:rsidP="00C47B3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przeznaczenie lokalu – działalność medyczna. </w:t>
      </w:r>
    </w:p>
    <w:p w14:paraId="30693C74" w14:textId="77777777" w:rsidR="00C47B3D" w:rsidRDefault="00C47B3D" w:rsidP="00C47B3D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nie wpłynęła żadna oferta </w:t>
      </w:r>
    </w:p>
    <w:p w14:paraId="0537F612" w14:textId="77777777" w:rsidR="00C47B3D" w:rsidRDefault="00C47B3D" w:rsidP="00C47B3D">
      <w:pPr>
        <w:pStyle w:val="Default"/>
        <w:spacing w:line="276" w:lineRule="auto"/>
        <w:rPr>
          <w:sz w:val="22"/>
          <w:szCs w:val="22"/>
        </w:rPr>
      </w:pPr>
    </w:p>
    <w:p w14:paraId="5040F1CD" w14:textId="18E9AAD7" w:rsidR="00C47B3D" w:rsidRDefault="00C47B3D" w:rsidP="00C47B3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Na wynajem lokalu użytkowego o łącznej powierzchni </w:t>
      </w:r>
      <w:r>
        <w:rPr>
          <w:b/>
          <w:bCs/>
          <w:sz w:val="22"/>
          <w:szCs w:val="22"/>
        </w:rPr>
        <w:t>27,00 m²</w:t>
      </w:r>
      <w:r>
        <w:rPr>
          <w:sz w:val="22"/>
          <w:szCs w:val="22"/>
        </w:rPr>
        <w:t xml:space="preserve">, usytuowanego na parterze w budynku Filii przy ul. Tatrzańskiej 109, z samodzielnym wejściem. </w:t>
      </w:r>
    </w:p>
    <w:p w14:paraId="66892022" w14:textId="77777777" w:rsidR="00C47B3D" w:rsidRDefault="00C47B3D" w:rsidP="00C47B3D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nie wpłynęła żadna oferta </w:t>
      </w:r>
    </w:p>
    <w:p w14:paraId="29E6DA31" w14:textId="77777777" w:rsidR="00C47B3D" w:rsidRDefault="00C47B3D" w:rsidP="00C47B3D">
      <w:pPr>
        <w:pStyle w:val="Default"/>
        <w:spacing w:line="276" w:lineRule="auto"/>
        <w:rPr>
          <w:sz w:val="22"/>
          <w:szCs w:val="22"/>
        </w:rPr>
      </w:pPr>
    </w:p>
    <w:p w14:paraId="3D52BF7C" w14:textId="1E20DC53" w:rsidR="00C47B3D" w:rsidRDefault="00C47B3D" w:rsidP="00C47B3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Na wynajem lokalu użytkowego o łącznej powierzchni </w:t>
      </w:r>
      <w:r>
        <w:rPr>
          <w:b/>
          <w:bCs/>
          <w:sz w:val="22"/>
          <w:szCs w:val="22"/>
        </w:rPr>
        <w:t>41,00 m</w:t>
      </w:r>
      <w:r w:rsidR="00AA43AD">
        <w:rPr>
          <w:b/>
          <w:bCs/>
          <w:sz w:val="22"/>
          <w:szCs w:val="22"/>
          <w:vertAlign w:val="superscript"/>
        </w:rPr>
        <w:t>2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(w tym w.c.), usytuowanego na parterze w budynku Apteki przy ul. A. Felińskiego 7, z samodzielnym wejściem. </w:t>
      </w:r>
    </w:p>
    <w:p w14:paraId="4FD695E5" w14:textId="77777777" w:rsidR="00C47B3D" w:rsidRDefault="00C47B3D" w:rsidP="00C47B3D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- przeznaczenie lokalu – bez wskazań </w:t>
      </w:r>
    </w:p>
    <w:p w14:paraId="764147C2" w14:textId="77777777" w:rsidR="00C47B3D" w:rsidRDefault="00C47B3D" w:rsidP="00C47B3D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nie wpłynęła żadna oferta </w:t>
      </w:r>
    </w:p>
    <w:p w14:paraId="292F6A53" w14:textId="1FE8B5A4" w:rsidR="00C47B3D" w:rsidRDefault="00C47B3D" w:rsidP="00C47B3D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5A70D043" w14:textId="3C7507E0" w:rsidR="00C47B3D" w:rsidRDefault="00C47B3D" w:rsidP="00C47B3D">
      <w:pPr>
        <w:pStyle w:val="Default"/>
        <w:spacing w:line="276" w:lineRule="auto"/>
        <w:jc w:val="both"/>
        <w:rPr>
          <w:sz w:val="22"/>
          <w:szCs w:val="22"/>
        </w:rPr>
      </w:pPr>
      <w:r w:rsidRPr="00C47B3D">
        <w:rPr>
          <w:sz w:val="22"/>
          <w:szCs w:val="22"/>
        </w:rPr>
        <w:t>5.</w:t>
      </w:r>
      <w:r>
        <w:rPr>
          <w:sz w:val="22"/>
          <w:szCs w:val="22"/>
        </w:rPr>
        <w:t xml:space="preserve"> Na wynajem lokalu użytkowego o łącznej powierzchni </w:t>
      </w:r>
      <w:r>
        <w:rPr>
          <w:b/>
          <w:bCs/>
          <w:sz w:val="22"/>
          <w:szCs w:val="22"/>
        </w:rPr>
        <w:t>6,50 m</w:t>
      </w:r>
      <w:r w:rsidR="00AA43AD">
        <w:rPr>
          <w:b/>
          <w:bCs/>
          <w:sz w:val="22"/>
          <w:szCs w:val="22"/>
          <w:vertAlign w:val="superscript"/>
        </w:rPr>
        <w:t>2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usytuowanego na parterze w budynku Filii przy ul. A. Felińskiego 7, z samodzielnym wejściem. </w:t>
      </w:r>
    </w:p>
    <w:p w14:paraId="4B517B11" w14:textId="77777777" w:rsidR="00C47B3D" w:rsidRDefault="00C47B3D" w:rsidP="00C47B3D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- przeznaczenie lokalu – bez wskazań </w:t>
      </w:r>
    </w:p>
    <w:p w14:paraId="0D5E9487" w14:textId="1854D087" w:rsidR="00C47B3D" w:rsidRDefault="00C47B3D" w:rsidP="00C47B3D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wpłynęła jedna oferta </w:t>
      </w:r>
    </w:p>
    <w:p w14:paraId="006263D1" w14:textId="77777777" w:rsidR="00C47B3D" w:rsidRDefault="00C47B3D" w:rsidP="00C47B3D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4226E232" w14:textId="77777777" w:rsidR="00C47B3D" w:rsidRDefault="00C47B3D" w:rsidP="00C47B3D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Oferent:</w:t>
      </w:r>
    </w:p>
    <w:p w14:paraId="0FEB2373" w14:textId="586D1AED" w:rsidR="00C47B3D" w:rsidRPr="00C47B3D" w:rsidRDefault="005D337D" w:rsidP="005D337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</w:t>
      </w:r>
      <w:r w:rsidR="00C47B3D">
        <w:rPr>
          <w:b/>
          <w:bCs/>
          <w:sz w:val="22"/>
          <w:szCs w:val="22"/>
        </w:rPr>
        <w:t xml:space="preserve">Pani Edyta </w:t>
      </w:r>
      <w:proofErr w:type="spellStart"/>
      <w:r w:rsidR="00C47B3D">
        <w:rPr>
          <w:b/>
          <w:bCs/>
          <w:sz w:val="22"/>
          <w:szCs w:val="22"/>
        </w:rPr>
        <w:t>Maksińska</w:t>
      </w:r>
      <w:proofErr w:type="spellEnd"/>
      <w:r w:rsidR="00C47B3D">
        <w:rPr>
          <w:b/>
          <w:bCs/>
          <w:sz w:val="22"/>
          <w:szCs w:val="22"/>
        </w:rPr>
        <w:t xml:space="preserve"> </w:t>
      </w:r>
      <w:r w:rsidR="006A5DB4">
        <w:rPr>
          <w:b/>
          <w:bCs/>
          <w:sz w:val="22"/>
          <w:szCs w:val="22"/>
        </w:rPr>
        <w:t>(</w:t>
      </w:r>
      <w:r>
        <w:rPr>
          <w:sz w:val="22"/>
          <w:szCs w:val="22"/>
        </w:rPr>
        <w:t xml:space="preserve">Oferta </w:t>
      </w:r>
      <w:r w:rsidR="00AA43AD">
        <w:rPr>
          <w:sz w:val="22"/>
          <w:szCs w:val="22"/>
        </w:rPr>
        <w:t xml:space="preserve">została </w:t>
      </w:r>
      <w:r w:rsidR="0066784A">
        <w:rPr>
          <w:sz w:val="22"/>
          <w:szCs w:val="22"/>
        </w:rPr>
        <w:t>przyjęta</w:t>
      </w:r>
      <w:r>
        <w:rPr>
          <w:sz w:val="22"/>
          <w:szCs w:val="22"/>
        </w:rPr>
        <w:t xml:space="preserve"> bez uwag</w:t>
      </w:r>
      <w:r w:rsidR="006A5DB4">
        <w:rPr>
          <w:sz w:val="22"/>
          <w:szCs w:val="22"/>
        </w:rPr>
        <w:t>)</w:t>
      </w:r>
      <w:r>
        <w:rPr>
          <w:sz w:val="22"/>
          <w:szCs w:val="22"/>
        </w:rPr>
        <w:t>.</w:t>
      </w:r>
      <w:r w:rsidR="00C47B3D" w:rsidRPr="00C47B3D">
        <w:rPr>
          <w:sz w:val="22"/>
          <w:szCs w:val="22"/>
        </w:rPr>
        <w:t xml:space="preserve"> </w:t>
      </w:r>
    </w:p>
    <w:p w14:paraId="38E9BA22" w14:textId="34F27D8C" w:rsidR="00C47B3D" w:rsidRPr="00C47B3D" w:rsidRDefault="00C47B3D" w:rsidP="005D337D">
      <w:pPr>
        <w:pStyle w:val="Default"/>
        <w:spacing w:line="276" w:lineRule="auto"/>
        <w:jc w:val="both"/>
        <w:rPr>
          <w:sz w:val="22"/>
          <w:szCs w:val="22"/>
        </w:rPr>
      </w:pPr>
    </w:p>
    <w:p w14:paraId="2A88CA65" w14:textId="233BFFF1" w:rsidR="00C47B3D" w:rsidRDefault="00C47B3D" w:rsidP="00C47B3D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C47B3D">
      <w:headerReference w:type="default" r:id="rId8"/>
      <w:footerReference w:type="default" r:id="rId9"/>
      <w:pgSz w:w="11906" w:h="16838"/>
      <w:pgMar w:top="1574" w:right="1417" w:bottom="1702" w:left="1417" w:header="28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F7CB" w14:textId="77777777" w:rsidR="009E2C0C" w:rsidRDefault="009E2C0C">
      <w:pPr>
        <w:spacing w:after="0" w:line="240" w:lineRule="auto"/>
      </w:pPr>
      <w:r>
        <w:separator/>
      </w:r>
    </w:p>
  </w:endnote>
  <w:endnote w:type="continuationSeparator" w:id="0">
    <w:p w14:paraId="2E83DF5D" w14:textId="77777777" w:rsidR="009E2C0C" w:rsidRDefault="009E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0092" w14:textId="77777777" w:rsidR="000D079C" w:rsidRDefault="005D337D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" behindDoc="1" locked="0" layoutInCell="1" allowOverlap="1" wp14:anchorId="5EF02199" wp14:editId="3D45E53D">
              <wp:simplePos x="0" y="0"/>
              <wp:positionH relativeFrom="column">
                <wp:posOffset>-509270</wp:posOffset>
              </wp:positionH>
              <wp:positionV relativeFrom="paragraph">
                <wp:posOffset>-577850</wp:posOffset>
              </wp:positionV>
              <wp:extent cx="4610735" cy="489585"/>
              <wp:effectExtent l="0" t="0" r="0" b="6350"/>
              <wp:wrapSquare wrapText="bothSides"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0160" cy="488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93AA86" w14:textId="77777777" w:rsidR="000D079C" w:rsidRDefault="005D337D">
                          <w:pPr>
                            <w:pStyle w:val="Zawartoramki"/>
                            <w:spacing w:line="240" w:lineRule="auto"/>
                            <w:contextualSpacing/>
                            <w:rPr>
                              <w:color w:val="1B75BC"/>
                            </w:rPr>
                          </w:pPr>
                          <w:r>
                            <w:rPr>
                              <w:rFonts w:ascii="Arial" w:hAnsi="Arial"/>
                              <w:color w:val="1B75BC"/>
                              <w:sz w:val="16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93 - 252 Łódź ul. Alojzego Felińskiego 7</w:t>
                          </w:r>
                        </w:p>
                        <w:p w14:paraId="73019A7D" w14:textId="77777777" w:rsidR="000D079C" w:rsidRPr="00482647" w:rsidRDefault="005D337D">
                          <w:pPr>
                            <w:pStyle w:val="Zawartoramki"/>
                            <w:spacing w:line="240" w:lineRule="auto"/>
                            <w:contextualSpacing/>
                            <w:rPr>
                              <w:rFonts w:ascii="Arial" w:hAnsi="Arial"/>
                              <w:b/>
                              <w:color w:val="2F5496"/>
                              <w:sz w:val="16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/>
                              <w:color w:val="1B75BC"/>
                              <w:sz w:val="16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tel. 42 689 20 82; /fax 42 689 20 81</w:t>
                          </w:r>
                        </w:p>
                        <w:p w14:paraId="1F909603" w14:textId="77777777" w:rsidR="000D079C" w:rsidRDefault="005D337D">
                          <w:pPr>
                            <w:pStyle w:val="Zawartoramki"/>
                            <w:spacing w:line="240" w:lineRule="auto"/>
                            <w:contextualSpacing/>
                            <w:rPr>
                              <w:color w:val="1B75BC"/>
                            </w:rPr>
                          </w:pPr>
                          <w:r>
                            <w:rPr>
                              <w:rFonts w:ascii="Arial" w:hAnsi="Arial"/>
                              <w:color w:val="1B75BC"/>
                              <w:sz w:val="16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www.mcmgorna.pl; e-mail sekretariat@mcmgorna.pl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F02199" id="Pole tekstowe 2" o:spid="_x0000_s1026" style="position:absolute;margin-left:-40.1pt;margin-top:-45.5pt;width:363.05pt;height:38.55pt;z-index:-50331647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" stroked="f" strokeweight=".26mm">
              <v:textbox>
                <w:txbxContent>
                  <w:p w14:paraId="2393AA86" w14:textId="77777777" w:rsidR="000D079C" w:rsidRDefault="005D337D">
                    <w:pPr>
                      <w:pStyle w:val="Zawartoramki"/>
                      <w:spacing w:line="240" w:lineRule="auto"/>
                      <w:contextualSpacing/>
                      <w:rPr>
                        <w:color w:val="1B75BC"/>
                      </w:rPr>
                    </w:pPr>
                    <w:r>
                      <w:rPr>
                        <w:rFonts w:ascii="Arial" w:hAnsi="Arial"/>
                        <w:color w:val="1B75BC"/>
                        <w:sz w:val="16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93 - 252 Łódź ul. Alojzego Felińskiego 7</w:t>
                    </w:r>
                  </w:p>
                  <w:p w14:paraId="73019A7D" w14:textId="77777777" w:rsidR="000D079C" w:rsidRPr="00482647" w:rsidRDefault="005D337D">
                    <w:pPr>
                      <w:pStyle w:val="Zawartoramki"/>
                      <w:spacing w:line="240" w:lineRule="auto"/>
                      <w:contextualSpacing/>
                      <w:rPr>
                        <w:rFonts w:ascii="Arial" w:hAnsi="Arial"/>
                        <w:b/>
                        <w:color w:val="2F5496"/>
                        <w:sz w:val="16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/>
                        <w:color w:val="1B75BC"/>
                        <w:sz w:val="16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tel. 42 689 20 82; /fax 42 689 20 81</w:t>
                    </w:r>
                  </w:p>
                  <w:p w14:paraId="1F909603" w14:textId="77777777" w:rsidR="000D079C" w:rsidRDefault="005D337D">
                    <w:pPr>
                      <w:pStyle w:val="Zawartoramki"/>
                      <w:spacing w:line="240" w:lineRule="auto"/>
                      <w:contextualSpacing/>
                      <w:rPr>
                        <w:color w:val="1B75BC"/>
                      </w:rPr>
                    </w:pPr>
                    <w:r>
                      <w:rPr>
                        <w:rFonts w:ascii="Arial" w:hAnsi="Arial"/>
                        <w:color w:val="1B75BC"/>
                        <w:sz w:val="16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www.mcmgorna.pl; e-mail s</w:t>
                    </w:r>
                    <w:r>
                      <w:rPr>
                        <w:rFonts w:ascii="Arial" w:hAnsi="Arial"/>
                        <w:color w:val="1B75BC"/>
                        <w:sz w:val="16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ekretariat@mcmgorna.pl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D783C43" wp14:editId="48ACADC8">
              <wp:simplePos x="0" y="0"/>
              <wp:positionH relativeFrom="column">
                <wp:posOffset>-784225</wp:posOffset>
              </wp:positionH>
              <wp:positionV relativeFrom="paragraph">
                <wp:posOffset>-798195</wp:posOffset>
              </wp:positionV>
              <wp:extent cx="7287895" cy="13970"/>
              <wp:effectExtent l="0" t="0" r="19050" b="25400"/>
              <wp:wrapNone/>
              <wp:docPr id="4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87120" cy="13320"/>
                      </a:xfrm>
                      <a:prstGeom prst="line">
                        <a:avLst/>
                      </a:prstGeom>
                      <a:ln w="126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id="shape_0" from="-61.8pt,-63.4pt" to="511.95pt,-62.4pt" ID="Łącznik prosty 9" stroked="t" style="position:absolute" wp14:anchorId="2B18B885">
              <v:stroke color="#5b9bd5" weight="12600" joinstyle="miter" endcap="flat"/>
              <v:fill o:detectmouseclick="t" on="fals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CCA2" w14:textId="77777777" w:rsidR="009E2C0C" w:rsidRDefault="009E2C0C">
      <w:pPr>
        <w:spacing w:after="0" w:line="240" w:lineRule="auto"/>
      </w:pPr>
      <w:r>
        <w:separator/>
      </w:r>
    </w:p>
  </w:footnote>
  <w:footnote w:type="continuationSeparator" w:id="0">
    <w:p w14:paraId="3E948863" w14:textId="77777777" w:rsidR="009E2C0C" w:rsidRDefault="009E2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80C9" w14:textId="77777777" w:rsidR="000D079C" w:rsidRDefault="005D337D">
    <w:pPr>
      <w:pStyle w:val="Nagwek"/>
      <w:ind w:left="-993"/>
    </w:pPr>
    <w:r>
      <w:rPr>
        <w:noProof/>
      </w:rPr>
      <w:drawing>
        <wp:inline distT="0" distB="8255" distL="0" distR="0" wp14:anchorId="23888653" wp14:editId="4795F54B">
          <wp:extent cx="1701800" cy="677545"/>
          <wp:effectExtent l="0" t="0" r="0" b="0"/>
          <wp:docPr id="1" name="Obraz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2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677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</w:t>
    </w:r>
  </w:p>
  <w:p w14:paraId="77EE691F" w14:textId="77777777" w:rsidR="000D079C" w:rsidRPr="00482647" w:rsidRDefault="000D079C">
    <w:pPr>
      <w:pStyle w:val="Nagwek"/>
      <w:rPr>
        <w14:textOutline w14:w="9525" w14:cap="rnd" w14:cmpd="sng" w14:algn="ctr">
          <w14:gradFill>
            <w14:gsLst>
              <w14:gs w14:pos="53861">
                <w14:srgbClr w14:val="D0E2F3"/>
              </w14:gs>
              <w14:gs w14:pos="25000">
                <w14:srgbClr w14:val="4472C4">
                  <w14:lumMod w14:val="5000"/>
                  <w14:lumOff w14:val="95000"/>
                </w14:srgbClr>
              </w14:gs>
              <w14:gs w14:pos="74000">
                <w14:srgbClr w14:val="4472C4">
                  <w14:lumMod w14:val="45000"/>
                  <w14:lumOff w14:val="55000"/>
                </w14:srgbClr>
              </w14:gs>
              <w14:gs w14:pos="83000">
                <w14:srgbClr w14:val="4472C4">
                  <w14:lumMod w14:val="45000"/>
                  <w14:lumOff w14:val="55000"/>
                </w14:srgbClr>
              </w14:gs>
              <w14:gs w14:pos="100000">
                <w14:srgbClr w14:val="4472C4">
                  <w14:lumMod w14:val="30000"/>
                  <w14:lumOff w14:val="70000"/>
                </w14:srgbClr>
              </w14:gs>
            </w14:gsLst>
            <w14:lin w14:ang="5400000" w14:scaled="0"/>
          </w14:gradFill>
          <w14:prstDash w14:val="solid"/>
          <w14:bevel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617"/>
    <w:multiLevelType w:val="multilevel"/>
    <w:tmpl w:val="3DF8AEAA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23E15"/>
    <w:multiLevelType w:val="multilevel"/>
    <w:tmpl w:val="B374FE92"/>
    <w:lvl w:ilvl="0">
      <w:start w:val="1"/>
      <w:numFmt w:val="decimal"/>
      <w:lvlText w:val="%1."/>
      <w:lvlJc w:val="left"/>
      <w:pPr>
        <w:ind w:left="436" w:hanging="360"/>
      </w:pPr>
      <w:rPr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A72C6"/>
    <w:multiLevelType w:val="hybridMultilevel"/>
    <w:tmpl w:val="4DE82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D347F"/>
    <w:multiLevelType w:val="multilevel"/>
    <w:tmpl w:val="54B0686C"/>
    <w:lvl w:ilvl="0">
      <w:start w:val="1"/>
      <w:numFmt w:val="decimal"/>
      <w:lvlText w:val="%1."/>
      <w:lvlJc w:val="left"/>
      <w:pPr>
        <w:ind w:left="436" w:hanging="360"/>
      </w:pPr>
      <w:rPr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6442D0E"/>
    <w:multiLevelType w:val="hybridMultilevel"/>
    <w:tmpl w:val="2EBC7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D2DF1"/>
    <w:multiLevelType w:val="multilevel"/>
    <w:tmpl w:val="888E128A"/>
    <w:lvl w:ilvl="0">
      <w:start w:val="1"/>
      <w:numFmt w:val="decimal"/>
      <w:lvlText w:val="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2A8330CA"/>
    <w:multiLevelType w:val="hybridMultilevel"/>
    <w:tmpl w:val="D1568484"/>
    <w:lvl w:ilvl="0" w:tplc="63C0376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375A2"/>
    <w:multiLevelType w:val="hybridMultilevel"/>
    <w:tmpl w:val="F04ADDE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440319B"/>
    <w:multiLevelType w:val="hybridMultilevel"/>
    <w:tmpl w:val="4FFE4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4307D"/>
    <w:multiLevelType w:val="hybridMultilevel"/>
    <w:tmpl w:val="991AF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053D9"/>
    <w:multiLevelType w:val="hybridMultilevel"/>
    <w:tmpl w:val="3DECD7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8D357B"/>
    <w:multiLevelType w:val="hybridMultilevel"/>
    <w:tmpl w:val="D020F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377A1"/>
    <w:multiLevelType w:val="multilevel"/>
    <w:tmpl w:val="7D7C6D34"/>
    <w:lvl w:ilvl="0">
      <w:start w:val="1"/>
      <w:numFmt w:val="decimal"/>
      <w:lvlText w:val="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56A77C51"/>
    <w:multiLevelType w:val="hybridMultilevel"/>
    <w:tmpl w:val="DC265F3C"/>
    <w:lvl w:ilvl="0" w:tplc="DB9C736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F56F8"/>
    <w:multiLevelType w:val="multilevel"/>
    <w:tmpl w:val="856C0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86CB6"/>
    <w:multiLevelType w:val="hybridMultilevel"/>
    <w:tmpl w:val="3DF448D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59695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809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0905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3983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21436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66765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73208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1309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113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7186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52387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5123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80514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4982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0782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2611708">
    <w:abstractNumId w:val="2"/>
  </w:num>
  <w:num w:numId="17" w16cid:durableId="1437871255">
    <w:abstractNumId w:val="4"/>
  </w:num>
  <w:num w:numId="18" w16cid:durableId="1203449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9C"/>
    <w:rsid w:val="000D079C"/>
    <w:rsid w:val="001F5A84"/>
    <w:rsid w:val="002C121A"/>
    <w:rsid w:val="00482647"/>
    <w:rsid w:val="005336F5"/>
    <w:rsid w:val="005D337D"/>
    <w:rsid w:val="00666C63"/>
    <w:rsid w:val="0066784A"/>
    <w:rsid w:val="006A5DB4"/>
    <w:rsid w:val="00912E89"/>
    <w:rsid w:val="009E2C0C"/>
    <w:rsid w:val="00AA43AD"/>
    <w:rsid w:val="00AD6FD5"/>
    <w:rsid w:val="00BD00FB"/>
    <w:rsid w:val="00C47B3D"/>
    <w:rsid w:val="00D45630"/>
    <w:rsid w:val="00ED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35A4"/>
  <w15:docId w15:val="{F44FACA8-797B-4C20-882C-61F3E03C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89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C70C8"/>
  </w:style>
  <w:style w:type="character" w:customStyle="1" w:styleId="StopkaZnak">
    <w:name w:val="Stopka Znak"/>
    <w:basedOn w:val="Domylnaczcionkaakapitu"/>
    <w:link w:val="Stopka"/>
    <w:uiPriority w:val="99"/>
    <w:qFormat/>
    <w:rsid w:val="006C70C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C70C8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8C45CF"/>
    <w:rPr>
      <w:color w:val="0563C1" w:themeColor="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2E35C6"/>
    <w:rPr>
      <w:rFonts w:eastAsiaTheme="minorEastAsia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C70C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6C70C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C7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2E35C6"/>
    <w:rPr>
      <w:rFonts w:ascii="Calibri" w:eastAsiaTheme="minorEastAsia" w:hAnsi="Calibri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Tytu">
    <w:name w:val="Title"/>
    <w:basedOn w:val="Normalny"/>
    <w:link w:val="TytuZnak"/>
    <w:qFormat/>
    <w:rsid w:val="005336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qFormat/>
    <w:rsid w:val="005336F5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customStyle="1" w:styleId="Akapitzlist1">
    <w:name w:val="Akapit z listą1"/>
    <w:basedOn w:val="Normalny"/>
    <w:rsid w:val="005336F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color w:val="00000A"/>
      <w:kern w:val="2"/>
      <w:sz w:val="24"/>
      <w:szCs w:val="24"/>
    </w:rPr>
  </w:style>
  <w:style w:type="paragraph" w:customStyle="1" w:styleId="Nagwek1">
    <w:name w:val="Nagłówek1"/>
    <w:basedOn w:val="Normalny"/>
    <w:next w:val="Tekstpodstawowy"/>
    <w:rsid w:val="005336F5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kern w:val="2"/>
      <w:sz w:val="28"/>
      <w:szCs w:val="28"/>
    </w:rPr>
  </w:style>
  <w:style w:type="paragraph" w:customStyle="1" w:styleId="Standard">
    <w:name w:val="Standard"/>
    <w:rsid w:val="005336F5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5336F5"/>
    <w:rPr>
      <w:color w:val="0000FF"/>
      <w:u w:val="single"/>
    </w:rPr>
  </w:style>
  <w:style w:type="paragraph" w:customStyle="1" w:styleId="Default">
    <w:name w:val="Default"/>
    <w:rsid w:val="00C47B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DDF78-D4F6-4355-8FD9-3F6A0B69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MPDABROWA17</dc:creator>
  <dc:description/>
  <cp:lastModifiedBy>Jacek Kamiński</cp:lastModifiedBy>
  <cp:revision>5</cp:revision>
  <cp:lastPrinted>2023-06-15T08:05:00Z</cp:lastPrinted>
  <dcterms:created xsi:type="dcterms:W3CDTF">2023-07-24T11:21:00Z</dcterms:created>
  <dcterms:modified xsi:type="dcterms:W3CDTF">2023-07-25T07:03:00Z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